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A788" w14:textId="77777777" w:rsidR="00654631" w:rsidRPr="00BB221A" w:rsidRDefault="008943F2" w:rsidP="00654631">
      <w:pPr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</w:pPr>
      <w:r w:rsidRPr="00BB221A">
        <w:rPr>
          <w:rFonts w:ascii="Arial" w:hAnsi="Arial" w:cs="Arial"/>
          <w:color w:val="000000"/>
          <w:spacing w:val="-1"/>
          <w:sz w:val="28"/>
          <w:szCs w:val="28"/>
          <w:shd w:val="clear" w:color="auto" w:fill="FFFFFF"/>
        </w:rPr>
        <w:t>Equipment and Inventory Co</w:t>
      </w:r>
      <w:r w:rsidR="00751CB5" w:rsidRPr="00BB221A">
        <w:rPr>
          <w:rFonts w:ascii="Arial" w:hAnsi="Arial" w:cs="Arial"/>
          <w:color w:val="000000"/>
          <w:spacing w:val="-1"/>
          <w:sz w:val="28"/>
          <w:szCs w:val="28"/>
          <w:shd w:val="clear" w:color="auto" w:fill="FFFFFF"/>
        </w:rPr>
        <w:t>o</w:t>
      </w:r>
      <w:r w:rsidRPr="00BB221A">
        <w:rPr>
          <w:rFonts w:ascii="Arial" w:hAnsi="Arial" w:cs="Arial"/>
          <w:color w:val="000000"/>
          <w:spacing w:val="-1"/>
          <w:sz w:val="28"/>
          <w:szCs w:val="28"/>
          <w:shd w:val="clear" w:color="auto" w:fill="FFFFFF"/>
        </w:rPr>
        <w:t>rdinator</w:t>
      </w:r>
    </w:p>
    <w:p w14:paraId="56956467" w14:textId="245978AB" w:rsidR="00DB1AE8" w:rsidRPr="00BB221A" w:rsidRDefault="000144A9" w:rsidP="00DB1AE8">
      <w:pPr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br/>
      </w:r>
      <w:r w:rsidR="00DB1AE8" w:rsidRPr="00BB221A">
        <w:rPr>
          <w:rFonts w:ascii="Arial" w:hAnsi="Arial" w:cs="Arial"/>
          <w:b/>
          <w:bCs/>
          <w:color w:val="000000"/>
          <w:spacing w:val="-1"/>
          <w:sz w:val="16"/>
          <w:szCs w:val="16"/>
          <w:shd w:val="clear" w:color="auto" w:fill="FFFFFF"/>
        </w:rPr>
        <w:t>Job Title:</w:t>
      </w:r>
      <w:r w:rsidR="00DB1AE8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 Equipment and Inventory Coordinator</w:t>
      </w:r>
    </w:p>
    <w:p w14:paraId="3C39A174" w14:textId="6D2A36C7" w:rsidR="00DB1AE8" w:rsidRPr="00BB221A" w:rsidRDefault="00DB1AE8" w:rsidP="00DB1AE8">
      <w:pPr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</w:pPr>
      <w:r w:rsidRPr="00BB221A">
        <w:rPr>
          <w:rFonts w:ascii="Arial" w:hAnsi="Arial" w:cs="Arial"/>
          <w:b/>
          <w:color w:val="000000"/>
          <w:spacing w:val="-1"/>
          <w:sz w:val="16"/>
          <w:szCs w:val="16"/>
          <w:shd w:val="clear" w:color="auto" w:fill="FFFFFF"/>
        </w:rPr>
        <w:t>Job Location: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 </w:t>
      </w:r>
      <w:r w:rsidR="001A76A4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Poplar Bluff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, MO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br/>
      </w:r>
      <w:r w:rsidRPr="00BB221A">
        <w:rPr>
          <w:rFonts w:ascii="Arial" w:hAnsi="Arial" w:cs="Arial"/>
          <w:b/>
          <w:bCs/>
          <w:color w:val="000000"/>
          <w:spacing w:val="-1"/>
          <w:sz w:val="16"/>
          <w:szCs w:val="16"/>
          <w:shd w:val="clear" w:color="auto" w:fill="FFFFFF"/>
        </w:rPr>
        <w:t>Report to: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 Inventory Supervisor</w:t>
      </w:r>
    </w:p>
    <w:p w14:paraId="09F3B769" w14:textId="07326340" w:rsidR="00DB1AE8" w:rsidRPr="00BB221A" w:rsidRDefault="00DB1AE8" w:rsidP="00DB1AE8">
      <w:pPr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</w:pPr>
      <w:r w:rsidRPr="00BB221A">
        <w:rPr>
          <w:rFonts w:ascii="Arial" w:hAnsi="Arial" w:cs="Arial"/>
          <w:b/>
          <w:bCs/>
          <w:color w:val="000000"/>
          <w:spacing w:val="-1"/>
          <w:sz w:val="16"/>
          <w:szCs w:val="16"/>
          <w:shd w:val="clear" w:color="auto" w:fill="FFFFFF"/>
        </w:rPr>
        <w:t>Status: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 Part-Time (20-25 hours)</w:t>
      </w:r>
    </w:p>
    <w:p w14:paraId="5610CC2B" w14:textId="19048859" w:rsidR="008943F2" w:rsidRPr="00BB221A" w:rsidRDefault="000144A9" w:rsidP="000144A9">
      <w:pPr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br/>
      </w:r>
      <w:r w:rsidRPr="00BB221A">
        <w:rPr>
          <w:rStyle w:val="Strong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Overview for the Position:</w:t>
      </w:r>
      <w:r w:rsidRPr="00BB221A">
        <w:rPr>
          <w:rStyle w:val="apple-converted-space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 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The focus of this position is to </w:t>
      </w:r>
      <w:r w:rsidR="000D4F59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coordinate and fulfill day-to-day equipment inventory activities including receiving, </w:t>
      </w:r>
      <w:r w:rsidR="00264A86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signing,</w:t>
      </w:r>
      <w:r w:rsidR="000D4F59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 and verifying new equipment shipments, processing received equipment into inventory system, </w:t>
      </w:r>
      <w:r w:rsidR="004B1BA4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test and repair all equipment returned from the field, update firmware and basic configuration of </w:t>
      </w:r>
      <w:r w:rsidR="008943F2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equipment, and maintain status of all equipment in the inventory system used throughout the company.</w:t>
      </w:r>
      <w:r w:rsidR="000D4F59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  Organization and neat and tidy work areas are key so keeping the warehouse and trucks clean and organized are vital to the success of the organization.</w:t>
      </w:r>
    </w:p>
    <w:p w14:paraId="5D757D90" w14:textId="77777777" w:rsidR="000144A9" w:rsidRPr="00BB221A" w:rsidRDefault="000144A9" w:rsidP="000144A9">
      <w:pPr>
        <w:rPr>
          <w:sz w:val="21"/>
          <w:szCs w:val="21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Style w:val="Strong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Specific Responsibilities: </w:t>
      </w:r>
    </w:p>
    <w:p w14:paraId="45D505D4" w14:textId="097DF54D" w:rsidR="000D4F59" w:rsidRPr="00BB221A" w:rsidRDefault="000D4F59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Receive equipment shipments at warehouse locations</w:t>
      </w:r>
    </w:p>
    <w:p w14:paraId="4038505B" w14:textId="4E26EB87" w:rsidR="000D4F59" w:rsidRPr="00BB221A" w:rsidRDefault="000D4F59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Verify equipment shipment makes, models and quantities for accuracy and note exceptions</w:t>
      </w:r>
    </w:p>
    <w:p w14:paraId="46267CF3" w14:textId="43D609AC" w:rsidR="000D4F59" w:rsidRPr="00BB221A" w:rsidRDefault="000D4F59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Process the equipment into Inventory System</w:t>
      </w:r>
    </w:p>
    <w:p w14:paraId="06E66DF7" w14:textId="77777777" w:rsidR="000144A9" w:rsidRPr="00BB221A" w:rsidRDefault="00FC5EA5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Handle the processing of all returned equipment</w:t>
      </w:r>
    </w:p>
    <w:p w14:paraId="51155E97" w14:textId="019B37C1" w:rsidR="00FC5EA5" w:rsidRPr="00BB221A" w:rsidRDefault="004B1BA4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Refurbish eligible Equip</w:t>
      </w:r>
      <w:r w:rsidR="00FC5EA5" w:rsidRPr="00BB221A">
        <w:rPr>
          <w:rFonts w:ascii="Arial" w:hAnsi="Arial" w:cs="Arial"/>
          <w:color w:val="000000"/>
          <w:spacing w:val="-1"/>
          <w:sz w:val="16"/>
          <w:szCs w:val="16"/>
        </w:rPr>
        <w:t>ment</w:t>
      </w:r>
    </w:p>
    <w:p w14:paraId="229D5B25" w14:textId="5D680DFE" w:rsidR="00BB221A" w:rsidRPr="00BB221A" w:rsidRDefault="00BB221A" w:rsidP="00BB22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Cleaning packing materials out of tech trucks</w:t>
      </w:r>
    </w:p>
    <w:p w14:paraId="7BEDA668" w14:textId="57B2B5ED" w:rsidR="00BB221A" w:rsidRPr="00BB221A" w:rsidRDefault="00BB221A" w:rsidP="00BB22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Reloading tech trucks inventory to predetermined levels</w:t>
      </w:r>
    </w:p>
    <w:p w14:paraId="7DFA22D4" w14:textId="44080144" w:rsidR="00BB221A" w:rsidRPr="00BB221A" w:rsidRDefault="00BB221A" w:rsidP="00BB22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Processing any equipment for research / RMA back to primary warehouse or Manufacturing facility</w:t>
      </w:r>
    </w:p>
    <w:p w14:paraId="1FC5CE66" w14:textId="17E950B7" w:rsidR="00BB221A" w:rsidRPr="00BB221A" w:rsidRDefault="00BB221A" w:rsidP="00BB22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Testing returned equipment and updating status in Inventory System</w:t>
      </w:r>
    </w:p>
    <w:p w14:paraId="232C5B92" w14:textId="6B90742D" w:rsidR="000144A9" w:rsidRPr="00BB221A" w:rsidRDefault="000144A9" w:rsidP="00BB221A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BB221A">
        <w:rPr>
          <w:rStyle w:val="Strong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Qualifications:</w:t>
      </w:r>
    </w:p>
    <w:p w14:paraId="4F56D370" w14:textId="77777777" w:rsidR="000D4F59" w:rsidRPr="00BB221A" w:rsidRDefault="000D4F59" w:rsidP="000D4F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Highly motivated and energetic</w:t>
      </w:r>
    </w:p>
    <w:p w14:paraId="50FA531E" w14:textId="77777777" w:rsidR="000D4F59" w:rsidRPr="00BB221A" w:rsidRDefault="000D4F59" w:rsidP="000D4F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Ability to work independently and with a team</w:t>
      </w:r>
    </w:p>
    <w:p w14:paraId="77C1A3D0" w14:textId="77777777" w:rsidR="000144A9" w:rsidRPr="00BB221A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Detail oriented with strong multi-tasking capabilities</w:t>
      </w:r>
    </w:p>
    <w:p w14:paraId="5AB6501B" w14:textId="77777777" w:rsidR="00FC5EA5" w:rsidRPr="00BB221A" w:rsidRDefault="00FC5EA5" w:rsidP="00FC5E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Strong work ethic</w:t>
      </w:r>
    </w:p>
    <w:p w14:paraId="1F2C0B3B" w14:textId="77777777" w:rsidR="000144A9" w:rsidRPr="00BB221A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Process oriented</w:t>
      </w:r>
    </w:p>
    <w:p w14:paraId="77B78DBA" w14:textId="77777777" w:rsidR="000144A9" w:rsidRPr="00BB221A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Excellent written and verbal communications skills</w:t>
      </w:r>
    </w:p>
    <w:p w14:paraId="57C51AB8" w14:textId="77777777" w:rsidR="000144A9" w:rsidRPr="00BB221A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High School Diploma (or GED), Bachelor’s degree preferred</w:t>
      </w:r>
    </w:p>
    <w:p w14:paraId="3F9EF250" w14:textId="77777777" w:rsidR="001B12EE" w:rsidRPr="00BB221A" w:rsidRDefault="000144A9" w:rsidP="000144A9">
      <w:pPr>
        <w:rPr>
          <w:sz w:val="21"/>
          <w:szCs w:val="21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This is not meant to be an exhaustive list of duties and responsibilities. Position may require additional tasks, duties or projects as assigned.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="00A37FD9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Big River Communications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 is an equal opportunity employer.  All employment decisions are made without regard to race, color, age, gender, gender identity or expression, sexual orientation, marital status, pregnancy, religion, citizenship, national origin/ancestry, physical/mental disabilities, military status or any other basis prohibited by law.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="00A37FD9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Because Big River Communications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 believes in providing a safe work environment, we conduct drug and background checks in our recruiting/hiring processes. AA/EOE, M/F/D/V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To apply for this position, please s</w:t>
      </w:r>
      <w:r w:rsidR="00654631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end resume to address below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Style w:val="Strong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Human Resources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Big River </w:t>
      </w:r>
      <w:r w:rsidR="00C63241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Communications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24 S Minnesota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Cape Girardeau, MO 63703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hyperlink r:id="rId5" w:history="1">
        <w:r w:rsidR="00654631" w:rsidRPr="00BB221A">
          <w:rPr>
            <w:rStyle w:val="Hyperlink"/>
            <w:rFonts w:ascii="Arial" w:hAnsi="Arial" w:cs="Arial"/>
            <w:spacing w:val="-1"/>
            <w:sz w:val="16"/>
            <w:szCs w:val="16"/>
            <w:shd w:val="clear" w:color="auto" w:fill="FFFFFF"/>
          </w:rPr>
          <w:t>hr@bigrivercom.com</w:t>
        </w:r>
      </w:hyperlink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</w:p>
    <w:sectPr w:rsidR="001B12EE" w:rsidRPr="00BB2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ACC"/>
    <w:multiLevelType w:val="multilevel"/>
    <w:tmpl w:val="554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6F6A"/>
    <w:multiLevelType w:val="multilevel"/>
    <w:tmpl w:val="E94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D0C23"/>
    <w:multiLevelType w:val="multilevel"/>
    <w:tmpl w:val="B2FA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821608">
    <w:abstractNumId w:val="0"/>
  </w:num>
  <w:num w:numId="2" w16cid:durableId="1990164335">
    <w:abstractNumId w:val="2"/>
  </w:num>
  <w:num w:numId="3" w16cid:durableId="178175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9"/>
    <w:rsid w:val="000144A9"/>
    <w:rsid w:val="0003746D"/>
    <w:rsid w:val="000D4F59"/>
    <w:rsid w:val="000E551C"/>
    <w:rsid w:val="001A76A4"/>
    <w:rsid w:val="001B12EE"/>
    <w:rsid w:val="00264A86"/>
    <w:rsid w:val="002B17AA"/>
    <w:rsid w:val="00301F63"/>
    <w:rsid w:val="00352314"/>
    <w:rsid w:val="004B1BA4"/>
    <w:rsid w:val="00654631"/>
    <w:rsid w:val="006D1E16"/>
    <w:rsid w:val="006E43A1"/>
    <w:rsid w:val="00717630"/>
    <w:rsid w:val="00751CB5"/>
    <w:rsid w:val="007914F5"/>
    <w:rsid w:val="007F3D96"/>
    <w:rsid w:val="008358DB"/>
    <w:rsid w:val="008943F2"/>
    <w:rsid w:val="009607C9"/>
    <w:rsid w:val="00A37FD9"/>
    <w:rsid w:val="00BB221A"/>
    <w:rsid w:val="00C03F75"/>
    <w:rsid w:val="00C63241"/>
    <w:rsid w:val="00D72A9B"/>
    <w:rsid w:val="00DA4A3C"/>
    <w:rsid w:val="00DB1AE8"/>
    <w:rsid w:val="00E43D0D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9F6A0"/>
  <w15:docId w15:val="{BD0B0F65-682C-490E-8F09-48B44A0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44A9"/>
    <w:rPr>
      <w:b/>
      <w:bCs/>
    </w:rPr>
  </w:style>
  <w:style w:type="character" w:customStyle="1" w:styleId="apple-converted-space">
    <w:name w:val="apple-converted-space"/>
    <w:basedOn w:val="DefaultParagraphFont"/>
    <w:rsid w:val="000144A9"/>
  </w:style>
  <w:style w:type="character" w:styleId="Hyperlink">
    <w:name w:val="Hyperlink"/>
    <w:basedOn w:val="DefaultParagraphFont"/>
    <w:uiPriority w:val="99"/>
    <w:unhideWhenUsed/>
    <w:rsid w:val="000144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4A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2A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igriver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Foeste</dc:creator>
  <cp:lastModifiedBy>Meredith Devenport</cp:lastModifiedBy>
  <cp:revision>3</cp:revision>
  <cp:lastPrinted>2014-04-17T14:50:00Z</cp:lastPrinted>
  <dcterms:created xsi:type="dcterms:W3CDTF">2022-05-24T16:27:00Z</dcterms:created>
  <dcterms:modified xsi:type="dcterms:W3CDTF">2022-05-24T16:27:00Z</dcterms:modified>
</cp:coreProperties>
</file>